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Regular" w:hAnsi="Avenir Next Regular" w:cs="Avenir Next Regular"/>
          <w:color w:val="000000"/>
        </w:rPr>
      </w:pPr>
      <w:r>
        <w:rPr>
          <w:rFonts w:ascii="Avenir Next Regular" w:hAnsi="Avenir Next Regular" w:cs="Avenir Next Regular"/>
          <w:color w:val="000000"/>
        </w:rPr>
        <w:t xml:space="preserve">On Friday, January 18th, ORCA hosted the first ever Counselors of Color Reception. </w:t>
      </w:r>
      <w:proofErr w:type="gramStart"/>
      <w:r>
        <w:rPr>
          <w:rFonts w:ascii="Avenir Next Regular" w:hAnsi="Avenir Next Regular" w:cs="Avenir Next Regular"/>
          <w:color w:val="000000"/>
        </w:rPr>
        <w:t>More than 50 counselors, social workers, psychologists, counseling students and counselor educators who identify as BIPOC (Black, Indigenous, and People of Color) gathered for an evening of community, celebration, and support.</w:t>
      </w:r>
      <w:proofErr w:type="gramEnd"/>
      <w:r>
        <w:rPr>
          <w:rFonts w:ascii="Avenir Next Regular" w:hAnsi="Avenir Next Regular" w:cs="Avenir Next Regular"/>
          <w:color w:val="000000"/>
        </w:rPr>
        <w:t xml:space="preserve"> Human Rights Chair Neil </w:t>
      </w:r>
      <w:proofErr w:type="spellStart"/>
      <w:r>
        <w:rPr>
          <w:rFonts w:ascii="Avenir Next Regular" w:hAnsi="Avenir Next Regular" w:cs="Avenir Next Regular"/>
          <w:color w:val="000000"/>
        </w:rPr>
        <w:t>Panchmatia</w:t>
      </w:r>
      <w:proofErr w:type="spellEnd"/>
      <w:r>
        <w:rPr>
          <w:rFonts w:ascii="Avenir Next Regular" w:hAnsi="Avenir Next Regular" w:cs="Avenir Next Regular"/>
          <w:color w:val="000000"/>
        </w:rPr>
        <w:t xml:space="preserve"> collaborated with President </w:t>
      </w:r>
      <w:proofErr w:type="spellStart"/>
      <w:r>
        <w:rPr>
          <w:rFonts w:ascii="Avenir Next Regular" w:hAnsi="Avenir Next Regular" w:cs="Avenir Next Regular"/>
          <w:color w:val="000000"/>
        </w:rPr>
        <w:t>Gianna</w:t>
      </w:r>
      <w:proofErr w:type="spellEnd"/>
      <w:r>
        <w:rPr>
          <w:rFonts w:ascii="Avenir Next Regular" w:hAnsi="Avenir Next Regular" w:cs="Avenir Next Regular"/>
          <w:color w:val="000000"/>
        </w:rPr>
        <w:t xml:space="preserve"> Russo-</w:t>
      </w:r>
      <w:proofErr w:type="spellStart"/>
      <w:r>
        <w:rPr>
          <w:rFonts w:ascii="Avenir Next Regular" w:hAnsi="Avenir Next Regular" w:cs="Avenir Next Regular"/>
          <w:color w:val="000000"/>
        </w:rPr>
        <w:t>Mitma</w:t>
      </w:r>
      <w:proofErr w:type="spellEnd"/>
      <w:r>
        <w:rPr>
          <w:rFonts w:ascii="Avenir Next Regular" w:hAnsi="Avenir Next Regular" w:cs="Avenir Next Regular"/>
          <w:color w:val="000000"/>
        </w:rPr>
        <w:t xml:space="preserve">, Past President Dr. Joel Lane, and myself to make the night a success. </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Regular" w:hAnsi="Avenir Next Regular" w:cs="Avenir Next Regular"/>
          <w:color w:val="FD8008"/>
        </w:rPr>
      </w:pPr>
      <w:r>
        <w:rPr>
          <w:rFonts w:ascii="Avenir Next Regular" w:hAnsi="Avenir Next Regular" w:cs="Avenir Next Regular"/>
          <w:color w:val="000000"/>
        </w:rPr>
        <w:t xml:space="preserve">It was important to </w:t>
      </w:r>
      <w:bookmarkStart w:id="0" w:name="_GoBack"/>
      <w:bookmarkEnd w:id="0"/>
      <w:r>
        <w:rPr>
          <w:rFonts w:ascii="Avenir Next Regular" w:hAnsi="Avenir Next Regular" w:cs="Avenir Next Regular"/>
          <w:color w:val="000000"/>
        </w:rPr>
        <w:t>Neil and I to make intentional choices to center the voices and experiences of Black and POC counselors every step of the way when planning the event. The reception took place at Olive or Twist, an elegant Black-owned martini bar in the Portland Pearl District.</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Regular" w:hAnsi="Avenir Next Regular" w:cs="Avenir Next Regular"/>
          <w:color w:val="000000"/>
          <w:spacing w:val="4"/>
          <w:kern w:val="1"/>
        </w:rPr>
      </w:pPr>
      <w:r>
        <w:rPr>
          <w:rFonts w:ascii="Avenir Next Regular" w:hAnsi="Avenir Next Regular" w:cs="Avenir Next Regular"/>
          <w:color w:val="000000"/>
          <w:spacing w:val="4"/>
          <w:kern w:val="1"/>
        </w:rPr>
        <w:t xml:space="preserve">The evening’s guest speaker, Summer Brown, identifies as a Fat, Queer, Black woman. She provides therapy with an Intersectional Feminist perspective to kids, teens, and adults who identify as LGBTQIA+, Gender Diverse, all body sizes, types, and abilities, especially </w:t>
      </w:r>
      <w:proofErr w:type="spellStart"/>
      <w:r>
        <w:rPr>
          <w:rFonts w:ascii="Avenir Next Regular" w:hAnsi="Avenir Next Regular" w:cs="Avenir Next Regular"/>
          <w:color w:val="000000"/>
          <w:spacing w:val="4"/>
          <w:kern w:val="1"/>
        </w:rPr>
        <w:t>folx</w:t>
      </w:r>
      <w:proofErr w:type="spellEnd"/>
      <w:r>
        <w:rPr>
          <w:rFonts w:ascii="Avenir Next Regular" w:hAnsi="Avenir Next Regular" w:cs="Avenir Next Regular"/>
          <w:color w:val="000000"/>
          <w:spacing w:val="4"/>
          <w:kern w:val="1"/>
        </w:rPr>
        <w:t xml:space="preserve"> in a bigger body or </w:t>
      </w:r>
      <w:proofErr w:type="spellStart"/>
      <w:r>
        <w:rPr>
          <w:rFonts w:ascii="Avenir Next Regular" w:hAnsi="Avenir Next Regular" w:cs="Avenir Next Regular"/>
          <w:color w:val="000000"/>
          <w:spacing w:val="4"/>
          <w:kern w:val="1"/>
        </w:rPr>
        <w:t>folx</w:t>
      </w:r>
      <w:proofErr w:type="spellEnd"/>
      <w:r>
        <w:rPr>
          <w:rFonts w:ascii="Avenir Next Regular" w:hAnsi="Avenir Next Regular" w:cs="Avenir Next Regular"/>
          <w:color w:val="000000"/>
          <w:spacing w:val="4"/>
          <w:kern w:val="1"/>
        </w:rPr>
        <w:t xml:space="preserve"> who identify as BIPOC. Summer also provides supervision and delivers presentations, including delivering the keynote address at the 2017 ORCA Conference, “Cultural Competence in a Multicultural World.” </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Regular" w:hAnsi="Avenir Next Regular" w:cs="Avenir Next Regular"/>
          <w:color w:val="000000"/>
          <w:spacing w:val="4"/>
          <w:kern w:val="1"/>
        </w:rPr>
      </w:pPr>
      <w:r>
        <w:rPr>
          <w:rFonts w:ascii="Avenir Next Regular" w:hAnsi="Avenir Next Regular" w:cs="Avenir Next Regular"/>
          <w:color w:val="000000"/>
          <w:spacing w:val="4"/>
          <w:kern w:val="1"/>
        </w:rPr>
        <w:t xml:space="preserve">Another intentional choice was to extend the invitation only to counselors who identify as BIPOC, rather than including White allies. This choice proved to be especially meaningful and poignant. </w:t>
      </w:r>
      <w:r>
        <w:rPr>
          <w:rFonts w:ascii="Avenir Next Demi Bold" w:hAnsi="Avenir Next Demi Bold" w:cs="Avenir Next Demi Bold"/>
          <w:b/>
          <w:bCs/>
          <w:color w:val="333333"/>
          <w:spacing w:val="4"/>
          <w:kern w:val="1"/>
          <w:sz w:val="29"/>
          <w:szCs w:val="29"/>
        </w:rPr>
        <w:t xml:space="preserve">Several attendees </w:t>
      </w:r>
      <w:proofErr w:type="spellStart"/>
      <w:r>
        <w:rPr>
          <w:rFonts w:ascii="Avenir Next Demi Bold" w:hAnsi="Avenir Next Demi Bold" w:cs="Avenir Next Demi Bold"/>
          <w:b/>
          <w:bCs/>
          <w:color w:val="333333"/>
          <w:spacing w:val="4"/>
          <w:kern w:val="1"/>
          <w:sz w:val="29"/>
          <w:szCs w:val="29"/>
        </w:rPr>
        <w:t>teared</w:t>
      </w:r>
      <w:proofErr w:type="spellEnd"/>
      <w:r>
        <w:rPr>
          <w:rFonts w:ascii="Avenir Next Demi Bold" w:hAnsi="Avenir Next Demi Bold" w:cs="Avenir Next Demi Bold"/>
          <w:b/>
          <w:bCs/>
          <w:color w:val="333333"/>
          <w:spacing w:val="4"/>
          <w:kern w:val="1"/>
          <w:sz w:val="29"/>
          <w:szCs w:val="29"/>
        </w:rPr>
        <w:t xml:space="preserve"> up when </w:t>
      </w:r>
      <w:proofErr w:type="gramStart"/>
      <w:r>
        <w:rPr>
          <w:rFonts w:ascii="Avenir Next Demi Bold" w:hAnsi="Avenir Next Demi Bold" w:cs="Avenir Next Demi Bold"/>
          <w:b/>
          <w:bCs/>
          <w:color w:val="333333"/>
          <w:spacing w:val="4"/>
          <w:kern w:val="1"/>
          <w:sz w:val="29"/>
          <w:szCs w:val="29"/>
        </w:rPr>
        <w:t>Summer</w:t>
      </w:r>
      <w:proofErr w:type="gramEnd"/>
      <w:r>
        <w:rPr>
          <w:rFonts w:ascii="Avenir Next Demi Bold" w:hAnsi="Avenir Next Demi Bold" w:cs="Avenir Next Demi Bold"/>
          <w:b/>
          <w:bCs/>
          <w:color w:val="333333"/>
          <w:spacing w:val="4"/>
          <w:kern w:val="1"/>
          <w:sz w:val="29"/>
          <w:szCs w:val="29"/>
        </w:rPr>
        <w:t xml:space="preserve"> asked the last time anyone had been in a room full of Black and brown faces. For many, it had been over a year.</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venir Next Regular" w:hAnsi="Avenir Next Regular" w:cs="Avenir Next Regular"/>
          <w:color w:val="000000"/>
          <w:spacing w:val="4"/>
          <w:kern w:val="1"/>
        </w:rPr>
      </w:pPr>
      <w:r>
        <w:rPr>
          <w:rFonts w:ascii="Avenir Next Regular" w:hAnsi="Avenir Next Regular" w:cs="Avenir Next Regular"/>
          <w:color w:val="000000"/>
          <w:spacing w:val="4"/>
          <w:kern w:val="1"/>
        </w:rPr>
        <w:t>Graduate students and counselor educators from Portland State University College of Education and Lewis and Clark Graduate School of Education and Counseling were in attendance, as well as counselors from Portland, Hillsboro, Tualatin, Lake Oswego, Tigard, and West Linn in Oregon, and Vancouver and Woodland in Washington.</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venir Next Regular" w:hAnsi="Avenir Next Regular" w:cs="Avenir Next Regular"/>
          <w:color w:val="000000"/>
          <w:spacing w:val="4"/>
          <w:kern w:val="1"/>
        </w:rPr>
      </w:pPr>
      <w:r>
        <w:rPr>
          <w:rFonts w:ascii="Avenir Next Regular" w:hAnsi="Avenir Next Regular" w:cs="Avenir Next Regular"/>
          <w:color w:val="000000"/>
          <w:spacing w:val="4"/>
          <w:kern w:val="1"/>
        </w:rPr>
        <w:t>The event marked the Oregon Counseling Association’s continued commitment to equity and inclusion. Last year, ORCA established a state division of the Association for Lesbian, Gay, Bisexual and Transgender Issues in Counseling (OALGBTIC). Next year, ORCA hopes to establish a state division of the Association for Multicultural Counseling and Development (OAMCD).</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rPr>
      </w:pPr>
      <w:r>
        <w:rPr>
          <w:rFonts w:ascii="Avenir Next Regular" w:hAnsi="Avenir Next Regular" w:cs="Avenir Next Regular"/>
          <w:color w:val="000000"/>
        </w:rPr>
        <w:lastRenderedPageBreak/>
        <w:t>The first step towards increasing representation of BIPOC counselors in the professional community is acknowledging and addressing the systemic barriers that prevent their participation. One such barrier is financial access. Another is feeling welcome.</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rPr>
      </w:pPr>
      <w:r>
        <w:rPr>
          <w:rFonts w:ascii="Avenir Next Regular" w:hAnsi="Avenir Next Regular" w:cs="Avenir Next Regular"/>
          <w:color w:val="000000"/>
        </w:rPr>
        <w:t xml:space="preserve">The ORCA board is thrilled to announce the development of a new scholarship to make participation and leadership accessible to students and emerging professionals of color. Inspired by the first Black woman to be elected to congress, Shirley Chisholm’s famous quote, “If they don’t give you a seat at the table, bring a folding chair,” the scholarship will be known as A Seat at the Table. Recipients may apply funds towards Association membership and professional development and continuing education. Congratulations to the very first A Seat at the Table recipients, </w:t>
      </w:r>
      <w:proofErr w:type="spellStart"/>
      <w:r>
        <w:rPr>
          <w:rFonts w:ascii="Avenir Next Regular" w:hAnsi="Avenir Next Regular" w:cs="Avenir Next Regular"/>
          <w:color w:val="000000"/>
        </w:rPr>
        <w:t>Cyrena</w:t>
      </w:r>
      <w:proofErr w:type="spellEnd"/>
      <w:r>
        <w:rPr>
          <w:rFonts w:ascii="Avenir Next Regular" w:hAnsi="Avenir Next Regular" w:cs="Avenir Next Regular"/>
          <w:color w:val="000000"/>
        </w:rPr>
        <w:t xml:space="preserve"> </w:t>
      </w:r>
      <w:proofErr w:type="spellStart"/>
      <w:r>
        <w:rPr>
          <w:rFonts w:ascii="Avenir Next Regular" w:hAnsi="Avenir Next Regular" w:cs="Avenir Next Regular"/>
          <w:color w:val="000000"/>
        </w:rPr>
        <w:t>Zbib</w:t>
      </w:r>
      <w:proofErr w:type="spellEnd"/>
      <w:r>
        <w:rPr>
          <w:rFonts w:ascii="Avenir Next Regular" w:hAnsi="Avenir Next Regular" w:cs="Avenir Next Regular"/>
          <w:color w:val="000000"/>
        </w:rPr>
        <w:t xml:space="preserve">, </w:t>
      </w:r>
      <w:proofErr w:type="spellStart"/>
      <w:r>
        <w:rPr>
          <w:rFonts w:ascii="Avenir Next Regular" w:hAnsi="Avenir Next Regular" w:cs="Avenir Next Regular"/>
          <w:color w:val="000000"/>
        </w:rPr>
        <w:t>Soraya</w:t>
      </w:r>
      <w:proofErr w:type="spellEnd"/>
      <w:r>
        <w:rPr>
          <w:rFonts w:ascii="Avenir Next Regular" w:hAnsi="Avenir Next Regular" w:cs="Avenir Next Regular"/>
          <w:color w:val="000000"/>
        </w:rPr>
        <w:t xml:space="preserve"> Mortimer, Rebecca Velazquez, and </w:t>
      </w:r>
      <w:proofErr w:type="spellStart"/>
      <w:r>
        <w:rPr>
          <w:rFonts w:ascii="Avenir Next Regular" w:hAnsi="Avenir Next Regular" w:cs="Avenir Next Regular"/>
          <w:color w:val="000000"/>
        </w:rPr>
        <w:t>Alheli</w:t>
      </w:r>
      <w:proofErr w:type="spellEnd"/>
      <w:r>
        <w:rPr>
          <w:rFonts w:ascii="Avenir Next Regular" w:hAnsi="Avenir Next Regular" w:cs="Avenir Next Regular"/>
          <w:color w:val="000000"/>
        </w:rPr>
        <w:t xml:space="preserve"> </w:t>
      </w:r>
      <w:proofErr w:type="spellStart"/>
      <w:r>
        <w:rPr>
          <w:rFonts w:ascii="Avenir Next Regular" w:hAnsi="Avenir Next Regular" w:cs="Avenir Next Regular"/>
          <w:color w:val="000000"/>
        </w:rPr>
        <w:t>Tica</w:t>
      </w:r>
      <w:proofErr w:type="spellEnd"/>
      <w:r>
        <w:rPr>
          <w:rFonts w:ascii="Avenir Next Regular" w:hAnsi="Avenir Next Regular" w:cs="Avenir Next Regular"/>
          <w:color w:val="000000"/>
        </w:rPr>
        <w:t xml:space="preserve"> Figueroa! We look forward to everything you will bring to the table in the coming year!</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Demi Bold" w:hAnsi="Avenir Next Demi Bold" w:cs="Avenir Next Demi Bold"/>
          <w:b/>
          <w:bCs/>
          <w:color w:val="000080"/>
          <w:spacing w:val="-3"/>
          <w:kern w:val="1"/>
          <w:sz w:val="28"/>
          <w:szCs w:val="28"/>
        </w:rPr>
      </w:pPr>
      <w:r>
        <w:rPr>
          <w:rFonts w:ascii="Avenir Next Demi Bold" w:hAnsi="Avenir Next Demi Bold" w:cs="Avenir Next Demi Bold"/>
          <w:b/>
          <w:bCs/>
          <w:color w:val="000080"/>
          <w:spacing w:val="-3"/>
          <w:kern w:val="1"/>
          <w:sz w:val="28"/>
          <w:szCs w:val="28"/>
        </w:rPr>
        <w:t xml:space="preserve">If you are interested in making a donation or serving on the committee to develop the scholarship fund, or would like to help plan and lead OAMCD, please contact me at secretary@or-counseling.org. </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venir Next Regular" w:hAnsi="Avenir Next Regular" w:cs="Avenir Next Regular"/>
          <w:color w:val="000000"/>
        </w:rPr>
      </w:pPr>
      <w:r>
        <w:rPr>
          <w:rFonts w:ascii="Avenir Next Regular" w:hAnsi="Avenir Next Regular" w:cs="Avenir Next Regular"/>
          <w:color w:val="000000"/>
        </w:rPr>
        <w:t>More details will be available at or-counseling.org this spring.</w:t>
      </w:r>
    </w:p>
    <w:p w:rsidR="00140510" w:rsidRDefault="00140510" w:rsidP="0014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Avenir Next Regular" w:hAnsi="Avenir Next Regular" w:cs="Avenir Next Regular"/>
          <w:color w:val="000000"/>
        </w:rPr>
      </w:pPr>
      <w:r>
        <w:rPr>
          <w:rFonts w:ascii="Avenir Next Regular" w:hAnsi="Avenir Next Regular" w:cs="Avenir Next Regular"/>
          <w:color w:val="000000"/>
        </w:rPr>
        <w:t xml:space="preserve">Sofia </w:t>
      </w:r>
      <w:proofErr w:type="spellStart"/>
      <w:r>
        <w:rPr>
          <w:rFonts w:ascii="Avenir Next Regular" w:hAnsi="Avenir Next Regular" w:cs="Avenir Next Regular"/>
          <w:color w:val="000000"/>
        </w:rPr>
        <w:t>Jasani</w:t>
      </w:r>
      <w:proofErr w:type="spellEnd"/>
      <w:r>
        <w:rPr>
          <w:rFonts w:ascii="Avenir Next Regular" w:hAnsi="Avenir Next Regular" w:cs="Avenir Next Regular"/>
          <w:color w:val="000000"/>
        </w:rPr>
        <w:t xml:space="preserve"> serves as part of ORCA’s executive council. She is the Education Program Director at NAMI Multnomah, and is also a pursuing a Master’s degree at Portland State University with a specialization in Clinical Rehabilitation Counseling.</w:t>
      </w:r>
    </w:p>
    <w:p w:rsidR="00094741" w:rsidRDefault="00094741"/>
    <w:sectPr w:rsidR="00094741" w:rsidSect="009160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10"/>
    <w:rsid w:val="00094741"/>
    <w:rsid w:val="0014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52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Ryan</dc:creator>
  <cp:keywords/>
  <dc:description/>
  <cp:lastModifiedBy>Moira Ryan</cp:lastModifiedBy>
  <cp:revision>1</cp:revision>
  <dcterms:created xsi:type="dcterms:W3CDTF">2019-02-01T06:41:00Z</dcterms:created>
  <dcterms:modified xsi:type="dcterms:W3CDTF">2019-02-01T06:42:00Z</dcterms:modified>
</cp:coreProperties>
</file>